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A05" w:rsidRPr="0078650A" w:rsidRDefault="00033A05" w:rsidP="00C927D8">
      <w:pPr>
        <w:pStyle w:val="ConsPlusNormal"/>
        <w:ind w:left="5103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="0055257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№ 1</w:t>
      </w:r>
    </w:p>
    <w:p w:rsidR="0078650A" w:rsidRPr="00D445B4" w:rsidRDefault="00033A05" w:rsidP="00C927D8">
      <w:pPr>
        <w:pStyle w:val="a3"/>
        <w:spacing w:before="0" w:beforeAutospacing="0" w:after="0" w:afterAutospacing="0"/>
        <w:ind w:left="5103"/>
        <w:rPr>
          <w:b/>
          <w:bCs/>
          <w:color w:val="000000"/>
          <w:sz w:val="28"/>
          <w:szCs w:val="28"/>
        </w:rPr>
      </w:pPr>
      <w:r w:rsidRPr="0078650A">
        <w:rPr>
          <w:color w:val="000000" w:themeColor="text1"/>
          <w:sz w:val="28"/>
          <w:szCs w:val="28"/>
        </w:rPr>
        <w:t xml:space="preserve">к Положению </w:t>
      </w:r>
    </w:p>
    <w:p w:rsidR="0078650A" w:rsidRDefault="0078650A" w:rsidP="00C927D8">
      <w:pPr>
        <w:pStyle w:val="a3"/>
        <w:spacing w:before="0" w:beforeAutospacing="0" w:after="0" w:afterAutospacing="0"/>
        <w:ind w:left="5103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Pr="0078650A">
        <w:rPr>
          <w:bCs/>
          <w:color w:val="000000"/>
          <w:sz w:val="28"/>
          <w:szCs w:val="28"/>
        </w:rPr>
        <w:t xml:space="preserve">о применению </w:t>
      </w:r>
      <w:proofErr w:type="gramStart"/>
      <w:r w:rsidRPr="0078650A">
        <w:rPr>
          <w:bCs/>
          <w:color w:val="000000"/>
          <w:sz w:val="28"/>
          <w:szCs w:val="28"/>
        </w:rPr>
        <w:t>инициативного</w:t>
      </w:r>
      <w:proofErr w:type="gramEnd"/>
    </w:p>
    <w:p w:rsidR="00033A05" w:rsidRPr="0078650A" w:rsidRDefault="0078650A" w:rsidP="00C927D8">
      <w:pPr>
        <w:pStyle w:val="a3"/>
        <w:spacing w:before="0" w:beforeAutospacing="0" w:after="0" w:afterAutospacing="0"/>
        <w:ind w:left="5103"/>
        <w:rPr>
          <w:color w:val="000000" w:themeColor="text1"/>
          <w:sz w:val="28"/>
          <w:szCs w:val="28"/>
        </w:rPr>
      </w:pPr>
      <w:proofErr w:type="spellStart"/>
      <w:r w:rsidRPr="0078650A">
        <w:rPr>
          <w:bCs/>
          <w:color w:val="000000"/>
          <w:sz w:val="28"/>
          <w:szCs w:val="28"/>
        </w:rPr>
        <w:t>бюджетирования</w:t>
      </w:r>
      <w:proofErr w:type="spellEnd"/>
      <w:r w:rsidRPr="0078650A">
        <w:rPr>
          <w:bCs/>
          <w:color w:val="000000"/>
          <w:sz w:val="28"/>
          <w:szCs w:val="28"/>
        </w:rPr>
        <w:t xml:space="preserve"> в </w:t>
      </w:r>
      <w:r w:rsidR="00C927D8">
        <w:rPr>
          <w:color w:val="000000"/>
          <w:sz w:val="28"/>
          <w:szCs w:val="28"/>
        </w:rPr>
        <w:t xml:space="preserve">Советском сельском поселении </w:t>
      </w:r>
      <w:proofErr w:type="spellStart"/>
      <w:r w:rsidR="00C927D8">
        <w:rPr>
          <w:color w:val="000000"/>
          <w:sz w:val="28"/>
          <w:szCs w:val="28"/>
        </w:rPr>
        <w:t>Новокубанского</w:t>
      </w:r>
      <w:proofErr w:type="spellEnd"/>
      <w:r w:rsidR="00C927D8">
        <w:rPr>
          <w:color w:val="000000"/>
          <w:sz w:val="28"/>
          <w:szCs w:val="28"/>
        </w:rPr>
        <w:t xml:space="preserve"> района</w:t>
      </w:r>
    </w:p>
    <w:p w:rsidR="00033A05" w:rsidRDefault="00033A05" w:rsidP="00033A0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27D8" w:rsidRPr="0078650A" w:rsidRDefault="00C927D8" w:rsidP="00033A0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33A05" w:rsidRPr="00AA764F" w:rsidRDefault="00033A05" w:rsidP="00033A0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226"/>
      <w:bookmarkEnd w:id="0"/>
      <w:r w:rsidRPr="00AA764F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</w:p>
    <w:p w:rsidR="00033A05" w:rsidRPr="00AA764F" w:rsidRDefault="00033A05" w:rsidP="00033A0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64F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конкурсного отбора</w:t>
      </w:r>
    </w:p>
    <w:p w:rsidR="00033A05" w:rsidRPr="0078650A" w:rsidRDefault="00033A05" w:rsidP="00033A0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1. Порядок проведения конкурсного отбора (далее - порядок) устанавливает правила конкурсного отбора</w:t>
      </w:r>
      <w:r w:rsidR="0055257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проектов инициативного </w:t>
      </w:r>
      <w:proofErr w:type="spellStart"/>
      <w:r w:rsidR="0055257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бюджетирования</w:t>
      </w:r>
      <w:proofErr w:type="spellEnd"/>
      <w:r w:rsidR="0055257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C927D8" w:rsidRPr="00C712D8">
        <w:rPr>
          <w:rFonts w:ascii="Times New Roman" w:hAnsi="Times New Roman" w:cs="Times New Roman"/>
          <w:color w:val="000000"/>
          <w:sz w:val="28"/>
          <w:szCs w:val="28"/>
        </w:rPr>
        <w:t xml:space="preserve">Советском </w:t>
      </w:r>
      <w:r w:rsidR="00C927D8">
        <w:rPr>
          <w:rFonts w:ascii="Times New Roman" w:hAnsi="Times New Roman" w:cs="Times New Roman"/>
          <w:color w:val="000000"/>
          <w:sz w:val="28"/>
          <w:szCs w:val="28"/>
        </w:rPr>
        <w:t>сельско</w:t>
      </w:r>
      <w:r w:rsidR="00C927D8">
        <w:rPr>
          <w:color w:val="000000"/>
          <w:sz w:val="28"/>
          <w:szCs w:val="28"/>
        </w:rPr>
        <w:t>м</w:t>
      </w:r>
      <w:r w:rsidR="00C927D8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</w:t>
      </w:r>
      <w:r w:rsidR="00C927D8">
        <w:rPr>
          <w:color w:val="000000"/>
          <w:sz w:val="28"/>
          <w:szCs w:val="28"/>
        </w:rPr>
        <w:t>и</w:t>
      </w:r>
      <w:r w:rsidR="00C927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927D8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C927D8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C927D8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</w:t>
      </w:r>
      <w:r w:rsidR="0055257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проекты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524836" w:rsidRPr="008B4CF6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4CF6">
        <w:rPr>
          <w:rFonts w:ascii="Times New Roman" w:hAnsi="Times New Roman" w:cs="Times New Roman"/>
          <w:color w:val="000000" w:themeColor="text1"/>
          <w:sz w:val="28"/>
          <w:szCs w:val="28"/>
        </w:rPr>
        <w:t>2. Целью конкурсного отбора (далее - конкурсный отбор) является определение</w:t>
      </w:r>
      <w:r w:rsidR="00524836" w:rsidRPr="008B4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проектов инициативного </w:t>
      </w:r>
      <w:proofErr w:type="spellStart"/>
      <w:r w:rsidR="00524836" w:rsidRPr="008B4CF6">
        <w:rPr>
          <w:rFonts w:ascii="Times New Roman" w:hAnsi="Times New Roman" w:cs="Times New Roman"/>
          <w:color w:val="000000" w:themeColor="text1"/>
          <w:sz w:val="28"/>
          <w:szCs w:val="28"/>
        </w:rPr>
        <w:t>бюджетирования</w:t>
      </w:r>
      <w:proofErr w:type="spellEnd"/>
      <w:r w:rsidR="00524836" w:rsidRPr="008B4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gramStart"/>
      <w:r w:rsidR="00524836" w:rsidRPr="008B4CF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</w:t>
      </w:r>
      <w:proofErr w:type="gramEnd"/>
      <w:r w:rsidR="00524836" w:rsidRPr="008B4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которых будут предоставлены субсидии </w:t>
      </w:r>
      <w:r w:rsidR="008B4CF6" w:rsidRPr="008B4CF6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r w:rsidR="00C927D8">
        <w:rPr>
          <w:rFonts w:ascii="Times New Roman" w:hAnsi="Times New Roman" w:cs="Times New Roman"/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C927D8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C927D8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C927D8" w:rsidRPr="008B4CF6">
        <w:rPr>
          <w:rFonts w:ascii="Times New Roman" w:hAnsi="Times New Roman" w:cs="Times New Roman"/>
          <w:sz w:val="28"/>
          <w:szCs w:val="28"/>
        </w:rPr>
        <w:t xml:space="preserve"> </w:t>
      </w:r>
      <w:r w:rsidR="008B4CF6" w:rsidRPr="008B4CF6">
        <w:rPr>
          <w:rFonts w:ascii="Times New Roman" w:hAnsi="Times New Roman" w:cs="Times New Roman"/>
          <w:sz w:val="28"/>
          <w:szCs w:val="28"/>
        </w:rPr>
        <w:t xml:space="preserve">в рамках муниципальных программ </w:t>
      </w:r>
      <w:r w:rsidR="00C927D8">
        <w:rPr>
          <w:rFonts w:ascii="Times New Roman" w:hAnsi="Times New Roman" w:cs="Times New Roman"/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C927D8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C927D8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8B4CF6" w:rsidRPr="008B4CF6">
        <w:rPr>
          <w:rFonts w:ascii="Times New Roman" w:hAnsi="Times New Roman" w:cs="Times New Roman"/>
          <w:sz w:val="28"/>
          <w:szCs w:val="28"/>
        </w:rPr>
        <w:t>.</w:t>
      </w:r>
    </w:p>
    <w:p w:rsidR="00033A05" w:rsidRPr="0078650A" w:rsidRDefault="00010154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33A05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Организатором конкурсного отбора является администрация </w:t>
      </w:r>
      <w:r w:rsidR="00C927D8">
        <w:rPr>
          <w:rFonts w:ascii="Times New Roman" w:hAnsi="Times New Roman" w:cs="Times New Roman"/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C927D8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C927D8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C927D8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3A05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(далее - организатор конкурсного отбора), которая осуществляет следующие функции: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 дату проведения конкурсного отбора;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готовит извещение о проведении конкурсного отбора и публикует соответствующее сообщение в информационно-телекоммуникационной сети "Интернет" на официальном  сайте администрации </w:t>
      </w:r>
      <w:r w:rsidR="00C927D8">
        <w:rPr>
          <w:rFonts w:ascii="Times New Roman" w:hAnsi="Times New Roman" w:cs="Times New Roman"/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="00C927D8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C927D8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 прием, учет и хранение поступивших заявок на участие в конкурсном отборе (далее - заявка), а также документов и материалов к ним;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техническое обеспечение деятельности конкурсной комиссии;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доводит до сведения участников конкурсного отбора его результаты;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мониторинг реализуемых в рамках проекта мероприятий.</w:t>
      </w:r>
    </w:p>
    <w:p w:rsidR="00033A05" w:rsidRPr="0078650A" w:rsidRDefault="00010154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033A05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Проведение конкурсного отбора осуществляет конкурсная комиссия по проведению конкурсного отбора </w:t>
      </w:r>
      <w:hyperlink w:anchor="Par307" w:tooltip="СОСТАВ" w:history="1">
        <w:r w:rsidR="00033A05" w:rsidRPr="0078650A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(приложение </w:t>
        </w:r>
        <w:r w:rsidR="00552571" w:rsidRPr="0078650A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="00033A05" w:rsidRPr="0078650A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1)</w:t>
        </w:r>
      </w:hyperlink>
      <w:r w:rsidR="00033A05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конкурсная комиссия).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Конкурсная комиссия осуществляет следующие функции: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рассматривает и оценивает заявки и</w:t>
      </w:r>
      <w:r w:rsidR="00F36792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подтверждающие документы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о результатах конкурсного отбора;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формирует перечень </w:t>
      </w:r>
      <w:r w:rsidR="00096142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проектов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, прошедших конкурсный отбор.</w:t>
      </w:r>
    </w:p>
    <w:p w:rsidR="00033A05" w:rsidRPr="0078650A" w:rsidRDefault="00010154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33A05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. Конкурсная комиссия является коллегиальным органом. В состав конкурсной комиссии входят председатель конкурсной комиссии, заместитель председателя конкурсной комиссии, секретарь конкурсной комиссии и члены конкурсной комиссии.</w:t>
      </w:r>
    </w:p>
    <w:p w:rsidR="00033A05" w:rsidRPr="0078650A" w:rsidRDefault="00010154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</w:t>
      </w:r>
      <w:r w:rsidR="00033A05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. Заседание конкурсной комиссии считается правомочным, если на нем присутствуют не менее 2/3 ее членов.</w:t>
      </w:r>
    </w:p>
    <w:p w:rsidR="00033A05" w:rsidRPr="0078650A" w:rsidRDefault="00010154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033A05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Решение конкурсной комиссии по итогам рассмотрения представленных на конкурсный отбор </w:t>
      </w:r>
      <w:r w:rsidR="00096142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проектов</w:t>
      </w:r>
      <w:r w:rsidR="00033A05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принимается открытым голосованием простым большинством голосов от присутствующих членов конкурсной комиссии. При равенстве голосов решающим является голос председателя конкурсной комиссии.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Члены конкурсной комиссии обладают равными правами при обсуждении вопросов о принятии решений. </w:t>
      </w:r>
    </w:p>
    <w:p w:rsidR="00033A05" w:rsidRPr="0078650A" w:rsidRDefault="00010154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033A05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. По результатам заседания конкурсной комиссии составляется протокол заседания конкурсной комиссии, который подписывается председателем конкурсной комиссии и секретарем конкурсной комиссии.</w:t>
      </w:r>
    </w:p>
    <w:p w:rsidR="00033A05" w:rsidRPr="0078650A" w:rsidRDefault="00010154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268"/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033A05" w:rsidRPr="00010154">
        <w:rPr>
          <w:rFonts w:ascii="Times New Roman" w:hAnsi="Times New Roman" w:cs="Times New Roman"/>
          <w:color w:val="000000" w:themeColor="text1"/>
          <w:sz w:val="28"/>
          <w:szCs w:val="28"/>
        </w:rPr>
        <w:t>. Для участия в конкурсном отборе</w:t>
      </w:r>
      <w:r w:rsidR="00096142" w:rsidRPr="00010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27E6" w:rsidRPr="00010154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уполномоченный орган</w:t>
      </w:r>
      <w:r w:rsidR="00033A05" w:rsidRPr="00010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направля</w:t>
      </w:r>
      <w:r w:rsidR="001227E6" w:rsidRPr="0001015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033A05" w:rsidRPr="00010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организатору конкурсного отбора в срок, указанный в извещении, заявку </w:t>
      </w:r>
      <w:hyperlink w:anchor="Par370" w:tooltip="                                  ЗАЯВКА" w:history="1">
        <w:r w:rsidR="00033A05" w:rsidRPr="00010154">
          <w:rPr>
            <w:rFonts w:ascii="Times New Roman" w:hAnsi="Times New Roman" w:cs="Times New Roman"/>
            <w:color w:val="000000" w:themeColor="text1"/>
            <w:sz w:val="28"/>
            <w:szCs w:val="28"/>
          </w:rPr>
          <w:t>(</w:t>
        </w:r>
        <w:r w:rsidR="0078650A" w:rsidRPr="0001015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  <w:r w:rsidR="00033A05" w:rsidRPr="0001015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риложение </w:t>
        </w:r>
        <w:r w:rsidR="00F36792" w:rsidRPr="00010154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="00033A05" w:rsidRPr="0001015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2)</w:t>
        </w:r>
      </w:hyperlink>
      <w:r w:rsidR="00033A05" w:rsidRPr="000101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К заявке прилагается:</w:t>
      </w:r>
    </w:p>
    <w:p w:rsidR="00F5121B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 собрания инициативной группы (населения) </w:t>
      </w:r>
      <w:r w:rsidR="00C927D8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реестр подписей</w:t>
      </w:r>
      <w:r w:rsidR="00371663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документы, удостоверяющие право муниципальной собственности на объек</w:t>
      </w:r>
      <w:proofErr w:type="gramStart"/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т(</w:t>
      </w:r>
      <w:proofErr w:type="spellStart"/>
      <w:proofErr w:type="gramEnd"/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proofErr w:type="spellEnd"/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), где будут проводиться работы в рамках проекта (за исключением многоквартирных жилых домов);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сводный сметный расчет на работы в рамках </w:t>
      </w:r>
      <w:r w:rsidR="00096142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проекта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опись представленных документов;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фотоматериалы о текущем состоянии объекта.</w:t>
      </w:r>
    </w:p>
    <w:p w:rsidR="00010979" w:rsidRPr="0078650A" w:rsidRDefault="00F5121B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. Протокол собрания инициативной группы должен содержать</w:t>
      </w:r>
      <w:r w:rsidR="00010979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следующую информацию:</w:t>
      </w:r>
    </w:p>
    <w:p w:rsidR="00010979" w:rsidRPr="0078650A" w:rsidRDefault="00A0693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дату и время проведения собрания</w:t>
      </w:r>
      <w:r w:rsidR="00010979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10979" w:rsidRPr="0078650A" w:rsidRDefault="00A0693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зарегистрированных и присутствовавших на собрании человек</w:t>
      </w:r>
      <w:r w:rsidR="00010979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10979" w:rsidRPr="0078650A" w:rsidRDefault="00A0693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наименование (ФИО) инициатора проведения собрания и секретаря собрания</w:t>
      </w:r>
      <w:r w:rsidR="00010979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10661" w:rsidRPr="0078650A" w:rsidRDefault="00A0693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повестку дня с указанием 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7E6F23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едующих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ов:</w:t>
      </w:r>
    </w:p>
    <w:p w:rsidR="00D10661" w:rsidRPr="0078650A" w:rsidRDefault="00A0693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4.1. У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тверждени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соответствующего проекта инициативного </w:t>
      </w:r>
      <w:proofErr w:type="spellStart"/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бюджетирования</w:t>
      </w:r>
      <w:proofErr w:type="spellEnd"/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10661" w:rsidRPr="0078650A" w:rsidRDefault="00A0693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4.2.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тверждени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перечня и объемов работ</w:t>
      </w:r>
      <w:r w:rsidR="00010979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проекта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10661" w:rsidRPr="0078650A" w:rsidRDefault="00A0693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4.3. П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ринятие решения о размер</w:t>
      </w:r>
      <w:r w:rsidR="00C927D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доли </w:t>
      </w:r>
      <w:proofErr w:type="spellStart"/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населения, юридических и физических лиц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индивидуальных предпринимателей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10661" w:rsidRPr="0078650A" w:rsidRDefault="00A0693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4.4.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ринятие решения  о порядке и сроках сбора средств </w:t>
      </w:r>
      <w:proofErr w:type="spellStart"/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софинанс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рования</w:t>
      </w:r>
      <w:proofErr w:type="spellEnd"/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10661" w:rsidRPr="0078650A" w:rsidRDefault="00A0693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10661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4.5. У</w:t>
      </w:r>
      <w:r w:rsidR="00F5121B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тверждение состава инициативной группы и его представителя</w:t>
      </w:r>
      <w:r w:rsidR="003D54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227E6" w:rsidRPr="0078650A" w:rsidRDefault="00033A05" w:rsidP="0011645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015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010154">
        <w:rPr>
          <w:rFonts w:ascii="Times New Roman" w:hAnsi="Times New Roman" w:cs="Times New Roman"/>
          <w:color w:val="000000" w:themeColor="text1"/>
          <w:sz w:val="28"/>
          <w:szCs w:val="28"/>
        </w:rPr>
        <w:t>. Для участия в конкурсном отборе</w:t>
      </w:r>
      <w:r w:rsidR="00D46CC0" w:rsidRPr="00010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уполномоченный орган</w:t>
      </w:r>
      <w:r w:rsidR="0011645D" w:rsidRPr="000101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совместно с инициативной группой на каждый проект предоставляет организатору конкурсного отбора отдельную заявку с прилагаемыми к ней </w:t>
      </w:r>
      <w:r w:rsidR="0011645D" w:rsidRPr="0001015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документами.</w:t>
      </w:r>
      <w:r w:rsidR="001164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0661" w:rsidRPr="008B4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Не допускаются к участию в конкурсном отборе </w:t>
      </w:r>
      <w:r w:rsidR="00096142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проекты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случае:</w:t>
      </w:r>
    </w:p>
    <w:p w:rsidR="00033A05" w:rsidRPr="0078650A" w:rsidRDefault="00010154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33A05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редставления</w:t>
      </w:r>
      <w:r w:rsidR="008B4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уполномоченным органом</w:t>
      </w:r>
      <w:r w:rsidR="00096142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3A05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заявки, содержащей недостоверную информацию;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представления неполного комплекта документов, установленных </w:t>
      </w:r>
      <w:hyperlink w:anchor="Par268" w:tooltip="10. Для участия в конкурсном отборе муниципальные образования Тульской области направляют организатору конкурсного отбора в срок, указанный в извещении, заявку (приложение N 2)." w:history="1">
        <w:r w:rsidRPr="0078650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10</w:t>
        </w:r>
      </w:hyperlink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B4CF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Уполномоченный орган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чем за 5 дней до даты проведения конкурсного отбора име</w:t>
      </w:r>
      <w:r w:rsidR="008B4CF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т право отозвать свою заявку и отказаться от участия в конкурсном отборе, сообщив об этом письменно организатору конкурсного отбора.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4CF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B4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227E6" w:rsidRPr="008B4CF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524836" w:rsidRPr="008B4CF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227E6" w:rsidRPr="008B4CF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24836" w:rsidRPr="008B4CF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1227E6" w:rsidRPr="008B4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</w:t>
      </w:r>
      <w:r w:rsidR="00524836" w:rsidRPr="008B4CF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8B4CF6">
        <w:rPr>
          <w:rFonts w:ascii="Times New Roman" w:hAnsi="Times New Roman" w:cs="Times New Roman"/>
          <w:color w:val="000000" w:themeColor="text1"/>
          <w:sz w:val="28"/>
          <w:szCs w:val="28"/>
        </w:rPr>
        <w:t>, чьи программы не допущены к участию в конкурсном отборе, организатор конкурсного отбора направляет мотивированное уведомление в течение 10 рабочих дней после даты окончания приема заявок и возвращает поданные ими заявки и прилагаемые документы.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. Заявки, представленные после окончания даты их приема, указанной в извещении о проведении конкурса, не принимаются и возвращаются участникам конкурсного отбора.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Конкурсная комиссия осуществляет рассмотрение и оценку </w:t>
      </w:r>
      <w:r w:rsidR="00096142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проектов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критериями, указанными в </w:t>
      </w:r>
      <w:hyperlink w:anchor="Par583" w:tooltip="Приложение N 3" w:history="1">
        <w:r w:rsidR="0078650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  <w:r w:rsidRPr="0078650A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риложении </w:t>
        </w:r>
        <w:r w:rsidR="00096142" w:rsidRPr="0078650A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78650A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3</w:t>
        </w:r>
      </w:hyperlink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. Конкурсная комиссия вправе в установленном порядке привлекать специалистов для проведения ими экспертизы представленных документов.</w:t>
      </w:r>
    </w:p>
    <w:p w:rsidR="00033A05" w:rsidRPr="0078650A" w:rsidRDefault="00010154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033A05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Конкурсная комиссия формирует перечень прошедших конкурсный отбор </w:t>
      </w:r>
      <w:r w:rsidR="00096142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проектов</w:t>
      </w:r>
      <w:r w:rsidR="00033A05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, набравших наибольшее количество баллов</w:t>
      </w:r>
      <w:r w:rsidR="00F36792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3A05" w:rsidRPr="0078650A" w:rsidRDefault="00010154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033A05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. Организатор конкурсного отбора в течение 10 дней после принятия решения конкурсной комиссией доводит до сведения</w:t>
      </w:r>
      <w:r w:rsidR="005248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уполномоченного органа</w:t>
      </w:r>
      <w:r w:rsidR="00096142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3A05"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его результаты.</w:t>
      </w:r>
    </w:p>
    <w:p w:rsidR="00033A05" w:rsidRPr="0078650A" w:rsidRDefault="00033A05" w:rsidP="007865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1015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78650A">
        <w:rPr>
          <w:rFonts w:ascii="Times New Roman" w:hAnsi="Times New Roman" w:cs="Times New Roman"/>
          <w:color w:val="000000" w:themeColor="text1"/>
          <w:sz w:val="28"/>
          <w:szCs w:val="28"/>
        </w:rPr>
        <w:t>. Заявки, документы и материалы, прошедшие конкурсный отбор, участникам конкурсного отбора не возвращаются.</w:t>
      </w:r>
    </w:p>
    <w:p w:rsidR="00F36792" w:rsidRDefault="00F36792" w:rsidP="00786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154" w:rsidRDefault="00010154" w:rsidP="00786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50A" w:rsidRPr="0078650A" w:rsidRDefault="0078650A" w:rsidP="00786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700C" w:rsidRDefault="00E3700C" w:rsidP="00E3700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  <w:proofErr w:type="gramStart"/>
      <w:r w:rsidRPr="009310D1">
        <w:rPr>
          <w:rFonts w:ascii="Times New Roman" w:hAnsi="Times New Roman" w:cs="Times New Roman"/>
          <w:color w:val="000000"/>
          <w:sz w:val="28"/>
          <w:szCs w:val="28"/>
        </w:rPr>
        <w:t>финансово-экономического</w:t>
      </w:r>
      <w:proofErr w:type="gramEnd"/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3700C" w:rsidRDefault="00E3700C" w:rsidP="00E3700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>тдела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Советского сельского </w:t>
      </w:r>
    </w:p>
    <w:p w:rsidR="00E3700C" w:rsidRPr="009310D1" w:rsidRDefault="00E3700C" w:rsidP="00E3700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310D1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9310D1">
        <w:rPr>
          <w:rFonts w:ascii="Times New Roman" w:hAnsi="Times New Roman" w:cs="Times New Roman"/>
          <w:color w:val="000000"/>
          <w:sz w:val="28"/>
          <w:szCs w:val="28"/>
        </w:rPr>
        <w:t xml:space="preserve"> Т.Н. Шевцов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F36792" w:rsidRPr="0078650A" w:rsidRDefault="00F36792" w:rsidP="006A1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6792" w:rsidRPr="0078650A" w:rsidSect="00A06935">
      <w:headerReference w:type="default" r:id="rId6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DDF" w:rsidRDefault="00C16DDF" w:rsidP="00AA764F">
      <w:pPr>
        <w:spacing w:after="0" w:line="240" w:lineRule="auto"/>
      </w:pPr>
      <w:r>
        <w:separator/>
      </w:r>
    </w:p>
  </w:endnote>
  <w:endnote w:type="continuationSeparator" w:id="0">
    <w:p w:rsidR="00C16DDF" w:rsidRDefault="00C16DDF" w:rsidP="00AA7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DDF" w:rsidRDefault="00C16DDF" w:rsidP="00AA764F">
      <w:pPr>
        <w:spacing w:after="0" w:line="240" w:lineRule="auto"/>
      </w:pPr>
      <w:r>
        <w:separator/>
      </w:r>
    </w:p>
  </w:footnote>
  <w:footnote w:type="continuationSeparator" w:id="0">
    <w:p w:rsidR="00C16DDF" w:rsidRDefault="00C16DDF" w:rsidP="00AA7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68501"/>
    </w:sdtPr>
    <w:sdtContent>
      <w:p w:rsidR="00AA764F" w:rsidRDefault="00617EBC">
        <w:pPr>
          <w:pStyle w:val="a6"/>
          <w:jc w:val="center"/>
        </w:pPr>
        <w:fldSimple w:instr=" PAGE   \* MERGEFORMAT ">
          <w:r w:rsidR="00176C2A">
            <w:rPr>
              <w:noProof/>
            </w:rPr>
            <w:t>3</w:t>
          </w:r>
        </w:fldSimple>
      </w:p>
    </w:sdtContent>
  </w:sdt>
  <w:p w:rsidR="00AA764F" w:rsidRDefault="00AA764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A05"/>
    <w:rsid w:val="00010154"/>
    <w:rsid w:val="00010979"/>
    <w:rsid w:val="00017D5B"/>
    <w:rsid w:val="00033A05"/>
    <w:rsid w:val="00042B25"/>
    <w:rsid w:val="0004524E"/>
    <w:rsid w:val="00096142"/>
    <w:rsid w:val="001027D4"/>
    <w:rsid w:val="0011645D"/>
    <w:rsid w:val="001227E6"/>
    <w:rsid w:val="00176C2A"/>
    <w:rsid w:val="00272ECE"/>
    <w:rsid w:val="002B0374"/>
    <w:rsid w:val="002D14B8"/>
    <w:rsid w:val="00371663"/>
    <w:rsid w:val="003D541C"/>
    <w:rsid w:val="003F31F5"/>
    <w:rsid w:val="00485233"/>
    <w:rsid w:val="004A47E7"/>
    <w:rsid w:val="004B3F19"/>
    <w:rsid w:val="00524836"/>
    <w:rsid w:val="005340A0"/>
    <w:rsid w:val="00552571"/>
    <w:rsid w:val="005825A7"/>
    <w:rsid w:val="005D18C8"/>
    <w:rsid w:val="006177FD"/>
    <w:rsid w:val="00617EBC"/>
    <w:rsid w:val="0064065C"/>
    <w:rsid w:val="006A14AD"/>
    <w:rsid w:val="007132D4"/>
    <w:rsid w:val="00762A60"/>
    <w:rsid w:val="0077080D"/>
    <w:rsid w:val="0078650A"/>
    <w:rsid w:val="007E6F23"/>
    <w:rsid w:val="00845DBF"/>
    <w:rsid w:val="0085091B"/>
    <w:rsid w:val="008B4CF6"/>
    <w:rsid w:val="009523A2"/>
    <w:rsid w:val="009C5CB1"/>
    <w:rsid w:val="009E45D3"/>
    <w:rsid w:val="00A06935"/>
    <w:rsid w:val="00A40E84"/>
    <w:rsid w:val="00A77778"/>
    <w:rsid w:val="00A86A69"/>
    <w:rsid w:val="00AA764F"/>
    <w:rsid w:val="00AD3BB0"/>
    <w:rsid w:val="00AF1BE2"/>
    <w:rsid w:val="00B041ED"/>
    <w:rsid w:val="00B46D12"/>
    <w:rsid w:val="00C16DDF"/>
    <w:rsid w:val="00C55FA1"/>
    <w:rsid w:val="00C712D8"/>
    <w:rsid w:val="00C927D8"/>
    <w:rsid w:val="00D10661"/>
    <w:rsid w:val="00D46CC0"/>
    <w:rsid w:val="00DE7CA5"/>
    <w:rsid w:val="00E3700C"/>
    <w:rsid w:val="00F36792"/>
    <w:rsid w:val="00F5121B"/>
    <w:rsid w:val="00F874F8"/>
    <w:rsid w:val="00FC4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A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786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C5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CB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A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764F"/>
  </w:style>
  <w:style w:type="paragraph" w:styleId="a8">
    <w:name w:val="footer"/>
    <w:basedOn w:val="a"/>
    <w:link w:val="a9"/>
    <w:uiPriority w:val="99"/>
    <w:semiHidden/>
    <w:unhideWhenUsed/>
    <w:rsid w:val="00AA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A764F"/>
  </w:style>
  <w:style w:type="paragraph" w:styleId="aa">
    <w:name w:val="Plain Text"/>
    <w:basedOn w:val="a"/>
    <w:link w:val="ab"/>
    <w:semiHidden/>
    <w:unhideWhenUsed/>
    <w:rsid w:val="0004524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semiHidden/>
    <w:rsid w:val="0004524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7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6331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Булов</dc:creator>
  <cp:keywords/>
  <dc:description/>
  <cp:lastModifiedBy>ADMSov</cp:lastModifiedBy>
  <cp:revision>22</cp:revision>
  <cp:lastPrinted>2019-07-09T14:48:00Z</cp:lastPrinted>
  <dcterms:created xsi:type="dcterms:W3CDTF">2017-01-09T06:22:00Z</dcterms:created>
  <dcterms:modified xsi:type="dcterms:W3CDTF">2019-07-10T07:12:00Z</dcterms:modified>
</cp:coreProperties>
</file>